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40EE" w14:textId="7D0E3AE6" w:rsidR="005571D6" w:rsidRPr="00944817" w:rsidRDefault="00F30B19" w:rsidP="343CF888">
      <w:pPr>
        <w:spacing w:after="0" w:line="240" w:lineRule="auto"/>
        <w:rPr>
          <w:rFonts w:ascii="Segoe UI" w:eastAsia="Segoe UI" w:hAnsi="Segoe UI" w:cs="Segoe UI"/>
          <w:color w:val="000000"/>
        </w:rPr>
      </w:pPr>
      <w:r w:rsidRPr="343CF888">
        <w:rPr>
          <w:rFonts w:ascii="Segoe UI" w:eastAsia="Segoe UI" w:hAnsi="Segoe UI" w:cs="Segoe UI"/>
          <w:color w:val="000000" w:themeColor="text1"/>
        </w:rPr>
        <w:t xml:space="preserve">Pre-written email for librarians: announce </w:t>
      </w:r>
      <w:r w:rsidR="00FC7950" w:rsidRPr="343CF888">
        <w:rPr>
          <w:rFonts w:ascii="Segoe UI" w:eastAsia="Segoe UI" w:hAnsi="Segoe UI" w:cs="Segoe UI"/>
          <w:color w:val="000000" w:themeColor="text1"/>
        </w:rPr>
        <w:t>eJ</w:t>
      </w:r>
      <w:r w:rsidRPr="343CF888">
        <w:rPr>
          <w:rFonts w:ascii="Segoe UI" w:eastAsia="Segoe UI" w:hAnsi="Segoe UI" w:cs="Segoe UI"/>
          <w:color w:val="000000" w:themeColor="text1"/>
        </w:rPr>
        <w:t xml:space="preserve">ournal subscription access </w:t>
      </w:r>
      <w:r w:rsidR="0009623B" w:rsidRPr="343CF888">
        <w:rPr>
          <w:rFonts w:ascii="Segoe UI" w:eastAsia="Segoe UI" w:hAnsi="Segoe UI" w:cs="Segoe UI"/>
          <w:color w:val="000000" w:themeColor="text1"/>
        </w:rPr>
        <w:t xml:space="preserve"> </w:t>
      </w:r>
    </w:p>
    <w:p w14:paraId="0543E1CE" w14:textId="59DB272E" w:rsidR="00BB2866" w:rsidRPr="00944817" w:rsidRDefault="00BB2866" w:rsidP="343CF888">
      <w:pPr>
        <w:spacing w:after="0" w:line="240" w:lineRule="auto"/>
        <w:rPr>
          <w:rFonts w:ascii="Segoe UI" w:eastAsia="Segoe UI" w:hAnsi="Segoe UI" w:cs="Segoe UI"/>
          <w:color w:val="000000"/>
        </w:rPr>
      </w:pPr>
      <w:r w:rsidRPr="343CF888">
        <w:rPr>
          <w:rFonts w:ascii="Segoe UI" w:eastAsia="Segoe UI" w:hAnsi="Segoe UI" w:cs="Segoe UI"/>
          <w:color w:val="000000" w:themeColor="text1"/>
          <w:highlight w:val="yellow"/>
        </w:rPr>
        <w:t>[Highlighted sections to be completed by the Librarian].</w:t>
      </w:r>
    </w:p>
    <w:p w14:paraId="0DE7F9EC" w14:textId="176B8923" w:rsidR="00BB2866" w:rsidRPr="00944817" w:rsidRDefault="00BB2866" w:rsidP="343CF888">
      <w:pPr>
        <w:pBdr>
          <w:bottom w:val="single" w:sz="4" w:space="1" w:color="auto"/>
        </w:pBdr>
        <w:spacing w:after="0" w:line="240" w:lineRule="auto"/>
        <w:rPr>
          <w:rFonts w:ascii="Segoe UI" w:eastAsia="Segoe UI" w:hAnsi="Segoe UI" w:cs="Segoe UI"/>
          <w:color w:val="000000"/>
        </w:rPr>
      </w:pPr>
    </w:p>
    <w:p w14:paraId="1378B240" w14:textId="77777777" w:rsidR="00BB2866" w:rsidRPr="00944817" w:rsidRDefault="00BB2866" w:rsidP="343CF888">
      <w:pPr>
        <w:spacing w:after="0" w:line="240" w:lineRule="auto"/>
        <w:rPr>
          <w:rFonts w:ascii="Segoe UI" w:eastAsia="Segoe UI" w:hAnsi="Segoe UI" w:cs="Segoe UI"/>
        </w:rPr>
      </w:pPr>
    </w:p>
    <w:p w14:paraId="6F29EBD6" w14:textId="7CA8B12F" w:rsidR="005571D6" w:rsidRPr="00944817" w:rsidRDefault="0009623B" w:rsidP="343CF888">
      <w:pPr>
        <w:spacing w:after="0" w:line="240" w:lineRule="auto"/>
        <w:rPr>
          <w:rFonts w:ascii="Segoe UI" w:eastAsia="Segoe UI" w:hAnsi="Segoe UI" w:cs="Segoe UI"/>
        </w:rPr>
      </w:pPr>
      <w:r w:rsidRPr="343CF888">
        <w:rPr>
          <w:rFonts w:ascii="Segoe UI" w:eastAsia="Segoe UI" w:hAnsi="Segoe UI" w:cs="Segoe UI"/>
          <w:color w:val="000000" w:themeColor="text1"/>
        </w:rPr>
        <w:t xml:space="preserve">[Subject line:] You have access to </w:t>
      </w:r>
      <w:proofErr w:type="spellStart"/>
      <w:r w:rsidR="008424FB" w:rsidRPr="343CF888">
        <w:rPr>
          <w:rFonts w:ascii="Segoe UI" w:eastAsia="Segoe UI" w:hAnsi="Segoe UI" w:cs="Segoe UI"/>
          <w:color w:val="000000" w:themeColor="text1"/>
        </w:rPr>
        <w:t>eJ</w:t>
      </w:r>
      <w:r w:rsidRPr="343CF888">
        <w:rPr>
          <w:rFonts w:ascii="Segoe UI" w:eastAsia="Segoe UI" w:hAnsi="Segoe UI" w:cs="Segoe UI"/>
          <w:color w:val="000000" w:themeColor="text1"/>
        </w:rPr>
        <w:t>ournals</w:t>
      </w:r>
      <w:proofErr w:type="spellEnd"/>
      <w:r w:rsidRPr="343CF888">
        <w:rPr>
          <w:rFonts w:ascii="Segoe UI" w:eastAsia="Segoe UI" w:hAnsi="Segoe UI" w:cs="Segoe UI"/>
          <w:color w:val="000000" w:themeColor="text1"/>
        </w:rPr>
        <w:t xml:space="preserve"> on Emerald Insight  </w:t>
      </w:r>
    </w:p>
    <w:p w14:paraId="119DB9B6" w14:textId="77777777" w:rsidR="00EB4C6F" w:rsidRPr="00944817" w:rsidRDefault="00EB4C6F" w:rsidP="343CF888">
      <w:pPr>
        <w:spacing w:after="0" w:line="240" w:lineRule="auto"/>
        <w:rPr>
          <w:rFonts w:ascii="Segoe UI" w:eastAsia="Segoe UI" w:hAnsi="Segoe UI" w:cs="Segoe UI"/>
          <w:b/>
          <w:bCs/>
        </w:rPr>
      </w:pPr>
    </w:p>
    <w:p w14:paraId="51538874" w14:textId="77777777" w:rsidR="00EB4C6F" w:rsidRPr="00944817" w:rsidRDefault="00EB4C6F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/>
          <w:sz w:val="22"/>
          <w:szCs w:val="22"/>
          <w:lang w:eastAsia="en-US"/>
        </w:rPr>
      </w:pP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Dear </w:t>
      </w: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>[Name]</w:t>
      </w: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>,</w:t>
      </w:r>
    </w:p>
    <w:p w14:paraId="74E1833B" w14:textId="77777777" w:rsidR="007242E3" w:rsidRPr="00944817" w:rsidRDefault="007242E3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sz w:val="22"/>
          <w:szCs w:val="22"/>
          <w:lang w:eastAsia="en-US"/>
        </w:rPr>
      </w:pPr>
    </w:p>
    <w:p w14:paraId="0CA6A003" w14:textId="69A8340B" w:rsidR="00EB4C6F" w:rsidRPr="00944817" w:rsidRDefault="00C43ED7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sz w:val="22"/>
          <w:szCs w:val="22"/>
          <w:lang w:eastAsia="en-US"/>
        </w:rPr>
      </w:pPr>
      <w:r w:rsidRPr="343CF888">
        <w:rPr>
          <w:rFonts w:ascii="Segoe UI" w:eastAsia="Segoe UI" w:hAnsi="Segoe UI" w:cs="Segoe UI"/>
          <w:sz w:val="22"/>
          <w:szCs w:val="22"/>
          <w:lang w:eastAsia="en-US"/>
        </w:rPr>
        <w:t xml:space="preserve">As part of our </w:t>
      </w:r>
      <w:r w:rsidR="00E71375" w:rsidRPr="343CF888">
        <w:rPr>
          <w:rFonts w:ascii="Segoe UI" w:eastAsia="Segoe UI" w:hAnsi="Segoe UI" w:cs="Segoe UI"/>
          <w:sz w:val="22"/>
          <w:szCs w:val="22"/>
          <w:lang w:eastAsia="en-US"/>
        </w:rPr>
        <w:t xml:space="preserve">library </w:t>
      </w:r>
      <w:r w:rsidRPr="343CF888">
        <w:rPr>
          <w:rFonts w:ascii="Segoe UI" w:eastAsia="Segoe UI" w:hAnsi="Segoe UI" w:cs="Segoe UI"/>
          <w:sz w:val="22"/>
          <w:szCs w:val="22"/>
          <w:lang w:eastAsia="en-US"/>
        </w:rPr>
        <w:t xml:space="preserve">subscription holdings, we have access to </w:t>
      </w:r>
      <w:proofErr w:type="spellStart"/>
      <w:r w:rsidRPr="343CF888">
        <w:rPr>
          <w:rFonts w:ascii="Segoe UI" w:eastAsia="Segoe UI" w:hAnsi="Segoe UI" w:cs="Segoe UI"/>
          <w:b/>
          <w:bCs/>
          <w:sz w:val="22"/>
          <w:szCs w:val="22"/>
          <w:lang w:eastAsia="en-US"/>
        </w:rPr>
        <w:t>eJournal</w:t>
      </w:r>
      <w:proofErr w:type="spellEnd"/>
      <w:r w:rsidR="000069F8" w:rsidRPr="343CF888">
        <w:rPr>
          <w:rFonts w:ascii="Segoe UI" w:eastAsia="Segoe UI" w:hAnsi="Segoe UI" w:cs="Segoe UI"/>
          <w:b/>
          <w:bCs/>
          <w:sz w:val="22"/>
          <w:szCs w:val="22"/>
          <w:lang w:eastAsia="en-US"/>
        </w:rPr>
        <w:t xml:space="preserve"> content</w:t>
      </w:r>
      <w:r w:rsidRPr="343CF888">
        <w:rPr>
          <w:rFonts w:ascii="Segoe UI" w:eastAsia="Segoe UI" w:hAnsi="Segoe UI" w:cs="Segoe UI"/>
          <w:b/>
          <w:bCs/>
          <w:sz w:val="22"/>
          <w:szCs w:val="22"/>
          <w:lang w:eastAsia="en-US"/>
        </w:rPr>
        <w:t xml:space="preserve"> on Emerald Insight</w:t>
      </w:r>
      <w:r w:rsidRPr="343CF888">
        <w:rPr>
          <w:rFonts w:ascii="Segoe UI" w:eastAsia="Segoe UI" w:hAnsi="Segoe UI" w:cs="Segoe UI"/>
          <w:sz w:val="22"/>
          <w:szCs w:val="22"/>
          <w:lang w:eastAsia="en-US"/>
        </w:rPr>
        <w:t>.</w:t>
      </w:r>
      <w:r w:rsidR="00C1112A" w:rsidRPr="343CF888">
        <w:rPr>
          <w:rFonts w:ascii="Segoe UI" w:eastAsia="Segoe UI" w:hAnsi="Segoe UI" w:cs="Segoe UI"/>
          <w:sz w:val="22"/>
          <w:szCs w:val="22"/>
          <w:lang w:eastAsia="en-US"/>
        </w:rPr>
        <w:t xml:space="preserve"> </w:t>
      </w:r>
      <w:r w:rsidR="00EB57AF" w:rsidRPr="343CF888">
        <w:rPr>
          <w:rFonts w:ascii="Segoe UI" w:eastAsia="Segoe UI" w:hAnsi="Segoe UI" w:cs="Segoe UI"/>
          <w:sz w:val="22"/>
          <w:szCs w:val="22"/>
          <w:lang w:eastAsia="en-US"/>
        </w:rPr>
        <w:t>This content is available to all</w:t>
      </w:r>
      <w:r w:rsidR="006A255D" w:rsidRPr="343CF888">
        <w:rPr>
          <w:rFonts w:ascii="Segoe UI" w:eastAsia="Segoe UI" w:hAnsi="Segoe UI" w:cs="Segoe UI"/>
          <w:sz w:val="22"/>
          <w:szCs w:val="22"/>
          <w:lang w:eastAsia="en-US"/>
        </w:rPr>
        <w:t xml:space="preserve"> library users across the </w:t>
      </w:r>
      <w:r w:rsidR="00F62B83" w:rsidRPr="343CF888">
        <w:rPr>
          <w:rFonts w:ascii="Segoe UI" w:eastAsia="Segoe UI" w:hAnsi="Segoe UI" w:cs="Segoe UI"/>
          <w:sz w:val="22"/>
          <w:szCs w:val="22"/>
          <w:lang w:eastAsia="en-US"/>
        </w:rPr>
        <w:t>institution</w:t>
      </w:r>
      <w:r w:rsidR="00EB57AF" w:rsidRPr="343CF888">
        <w:rPr>
          <w:rFonts w:ascii="Segoe UI" w:eastAsia="Segoe UI" w:hAnsi="Segoe UI" w:cs="Segoe UI"/>
          <w:sz w:val="22"/>
          <w:szCs w:val="22"/>
          <w:lang w:eastAsia="en-US"/>
        </w:rPr>
        <w:t xml:space="preserve">. </w:t>
      </w:r>
    </w:p>
    <w:p w14:paraId="01C124AA" w14:textId="77777777" w:rsidR="007242E3" w:rsidRPr="00944817" w:rsidRDefault="007242E3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b/>
          <w:bCs/>
          <w:color w:val="000000"/>
          <w:sz w:val="22"/>
          <w:szCs w:val="22"/>
          <w:lang w:eastAsia="en-US"/>
        </w:rPr>
      </w:pPr>
    </w:p>
    <w:p w14:paraId="0E84D2FB" w14:textId="13BAD66F" w:rsidR="0048164D" w:rsidRPr="00944817" w:rsidRDefault="00EB4C6F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b/>
          <w:bCs/>
          <w:color w:val="000000"/>
          <w:sz w:val="22"/>
          <w:szCs w:val="22"/>
          <w:lang w:eastAsia="en-US"/>
        </w:rPr>
      </w:pPr>
      <w:r w:rsidRPr="343CF888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eastAsia="en-US"/>
        </w:rPr>
        <w:t>What’s included?</w:t>
      </w:r>
    </w:p>
    <w:p w14:paraId="2CDCB662" w14:textId="77777777" w:rsidR="007242E3" w:rsidRPr="00944817" w:rsidRDefault="007242E3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/>
          <w:sz w:val="22"/>
          <w:szCs w:val="22"/>
          <w:highlight w:val="yellow"/>
          <w:lang w:eastAsia="en-US"/>
        </w:rPr>
      </w:pPr>
    </w:p>
    <w:p w14:paraId="062CF1D7" w14:textId="733EB117" w:rsidR="00D52BC7" w:rsidRPr="00944817" w:rsidRDefault="00D52BC7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/>
          <w:sz w:val="22"/>
          <w:szCs w:val="22"/>
          <w:lang w:eastAsia="en-US"/>
        </w:rPr>
      </w:pP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>[Include details of your holdings</w:t>
      </w:r>
      <w:r w:rsidR="009472F3"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>.</w:t>
      </w:r>
      <w:r w:rsidR="00AC458B"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 xml:space="preserve"> </w:t>
      </w:r>
      <w:r w:rsidR="0086579F"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 xml:space="preserve">Information on available </w:t>
      </w:r>
      <w:proofErr w:type="spellStart"/>
      <w:r w:rsidR="0086579F"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>eJournal</w:t>
      </w:r>
      <w:proofErr w:type="spellEnd"/>
      <w:r w:rsidR="0086579F"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 xml:space="preserve"> collections can be taken from </w:t>
      </w:r>
      <w:hyperlink r:id="rId7">
        <w:r w:rsidR="0086579F" w:rsidRPr="343CF888">
          <w:rPr>
            <w:rStyle w:val="Hyperlink"/>
            <w:rFonts w:ascii="Segoe UI" w:eastAsia="Segoe UI" w:hAnsi="Segoe UI" w:cs="Segoe UI"/>
            <w:sz w:val="22"/>
            <w:szCs w:val="22"/>
            <w:highlight w:val="yellow"/>
            <w:lang w:eastAsia="en-US"/>
          </w:rPr>
          <w:t>this brochure</w:t>
        </w:r>
      </w:hyperlink>
      <w:r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>]</w:t>
      </w:r>
    </w:p>
    <w:p w14:paraId="62BA6523" w14:textId="77777777" w:rsidR="007242E3" w:rsidRPr="00944817" w:rsidRDefault="007242E3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/>
          <w:sz w:val="22"/>
          <w:szCs w:val="22"/>
          <w:lang w:eastAsia="en-US"/>
        </w:rPr>
      </w:pPr>
    </w:p>
    <w:p w14:paraId="45B2EB8E" w14:textId="07A009DD" w:rsidR="0048164D" w:rsidRPr="00944817" w:rsidRDefault="0048164D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/>
          <w:sz w:val="22"/>
          <w:szCs w:val="22"/>
          <w:lang w:eastAsia="en-US"/>
        </w:rPr>
      </w:pP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Our subscription to Emerald </w:t>
      </w:r>
      <w:proofErr w:type="spellStart"/>
      <w:r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>eJournals</w:t>
      </w:r>
      <w:proofErr w:type="spellEnd"/>
      <w:r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 includes access to</w:t>
      </w:r>
      <w:r w:rsidR="008001BF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 archive </w:t>
      </w:r>
      <w:r w:rsidR="003B14DE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>and recent</w:t>
      </w:r>
      <w:r w:rsidR="00A82D85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>ly</w:t>
      </w:r>
      <w:r w:rsidR="003B14DE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 published</w:t>
      </w:r>
      <w:r w:rsidR="00A40061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 research</w:t>
      </w:r>
      <w:r w:rsidR="003B14DE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.  </w:t>
      </w:r>
      <w:r w:rsidR="008001BF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 </w:t>
      </w:r>
    </w:p>
    <w:p w14:paraId="7F069844" w14:textId="77777777" w:rsidR="007242E3" w:rsidRPr="00944817" w:rsidRDefault="007242E3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b/>
          <w:bCs/>
          <w:color w:val="000000"/>
          <w:sz w:val="22"/>
          <w:szCs w:val="22"/>
          <w:lang w:eastAsia="en-US"/>
        </w:rPr>
      </w:pPr>
    </w:p>
    <w:p w14:paraId="2EDBCF6E" w14:textId="2A4DA02D" w:rsidR="003A535A" w:rsidRPr="00944817" w:rsidRDefault="003A535A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b/>
          <w:bCs/>
          <w:color w:val="000000"/>
          <w:sz w:val="22"/>
          <w:szCs w:val="22"/>
          <w:lang w:eastAsia="en-US"/>
        </w:rPr>
      </w:pPr>
      <w:r w:rsidRPr="343CF888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eastAsia="en-US"/>
        </w:rPr>
        <w:t>How can I access this?</w:t>
      </w:r>
    </w:p>
    <w:p w14:paraId="298A4323" w14:textId="77777777" w:rsidR="007242E3" w:rsidRPr="00944817" w:rsidRDefault="007242E3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/>
          <w:sz w:val="22"/>
          <w:szCs w:val="22"/>
          <w:lang w:eastAsia="en-US"/>
        </w:rPr>
      </w:pPr>
    </w:p>
    <w:p w14:paraId="41B18654" w14:textId="4C4C634C" w:rsidR="003A535A" w:rsidRPr="00944817" w:rsidRDefault="003A535A" w:rsidP="343CF888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/>
          <w:sz w:val="22"/>
          <w:szCs w:val="22"/>
          <w:lang w:eastAsia="en-US"/>
        </w:rPr>
      </w:pP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You can browse all </w:t>
      </w:r>
      <w:r w:rsidR="00A50DB3"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>journal</w:t>
      </w: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lang w:eastAsia="en-US"/>
        </w:rPr>
        <w:t xml:space="preserve"> content at: </w:t>
      </w:r>
      <w:r w:rsidRPr="343CF888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  <w:lang w:eastAsia="en-US"/>
        </w:rPr>
        <w:t>[Librarian to paste either Discovery Platform URL or emerald.com/insight/]</w:t>
      </w:r>
    </w:p>
    <w:p w14:paraId="4AC6B4BD" w14:textId="77777777" w:rsidR="007242E3" w:rsidRPr="00944817" w:rsidRDefault="007242E3" w:rsidP="343CF888">
      <w:pPr>
        <w:spacing w:after="0" w:line="240" w:lineRule="auto"/>
        <w:rPr>
          <w:rFonts w:ascii="Segoe UI" w:eastAsia="Segoe UI" w:hAnsi="Segoe UI" w:cs="Segoe UI"/>
          <w:b/>
          <w:bCs/>
          <w:color w:val="000000"/>
        </w:rPr>
      </w:pPr>
    </w:p>
    <w:p w14:paraId="609B9416" w14:textId="383E581A" w:rsidR="00EB4C6F" w:rsidRPr="00944817" w:rsidRDefault="00881906" w:rsidP="343CF888">
      <w:pPr>
        <w:spacing w:after="0" w:line="240" w:lineRule="auto"/>
        <w:rPr>
          <w:rFonts w:ascii="Segoe UI" w:eastAsia="Segoe UI" w:hAnsi="Segoe UI" w:cs="Segoe UI"/>
          <w:b/>
          <w:bCs/>
          <w:color w:val="000000"/>
        </w:rPr>
      </w:pPr>
      <w:r w:rsidRPr="343CF888">
        <w:rPr>
          <w:rFonts w:ascii="Segoe UI" w:eastAsia="Segoe UI" w:hAnsi="Segoe UI" w:cs="Segoe UI"/>
          <w:b/>
          <w:bCs/>
          <w:color w:val="000000" w:themeColor="text1"/>
        </w:rPr>
        <w:t>Navigating Emerald Insight</w:t>
      </w:r>
    </w:p>
    <w:p w14:paraId="484849E8" w14:textId="77777777" w:rsidR="007242E3" w:rsidRPr="00944817" w:rsidRDefault="007242E3" w:rsidP="343CF888">
      <w:pPr>
        <w:spacing w:after="0" w:line="240" w:lineRule="auto"/>
        <w:rPr>
          <w:rFonts w:ascii="Segoe UI" w:eastAsia="Segoe UI" w:hAnsi="Segoe UI" w:cs="Segoe UI"/>
          <w:color w:val="000000"/>
        </w:rPr>
      </w:pPr>
    </w:p>
    <w:p w14:paraId="5B32B2D4" w14:textId="06F9B593" w:rsidR="00881906" w:rsidRPr="00944817" w:rsidRDefault="00037347" w:rsidP="343CF888">
      <w:pPr>
        <w:spacing w:after="0" w:line="240" w:lineRule="auto"/>
        <w:rPr>
          <w:rFonts w:ascii="Segoe UI" w:eastAsia="Segoe UI" w:hAnsi="Segoe UI" w:cs="Segoe UI"/>
          <w:color w:val="000000"/>
        </w:rPr>
      </w:pPr>
      <w:r w:rsidRPr="343CF888">
        <w:rPr>
          <w:rFonts w:ascii="Segoe UI" w:eastAsia="Segoe UI" w:hAnsi="Segoe UI" w:cs="Segoe UI"/>
          <w:color w:val="000000" w:themeColor="text1"/>
        </w:rPr>
        <w:t>Search</w:t>
      </w:r>
      <w:r w:rsidR="001B25D3" w:rsidRPr="343CF888">
        <w:rPr>
          <w:rFonts w:ascii="Segoe UI" w:eastAsia="Segoe UI" w:hAnsi="Segoe UI" w:cs="Segoe UI"/>
          <w:color w:val="000000" w:themeColor="text1"/>
        </w:rPr>
        <w:t xml:space="preserve"> – enter specific words and phrases into </w:t>
      </w:r>
      <w:hyperlink r:id="rId8">
        <w:r w:rsidR="001B25D3" w:rsidRPr="343CF888">
          <w:rPr>
            <w:rStyle w:val="Hyperlink"/>
            <w:rFonts w:ascii="Segoe UI" w:eastAsia="Segoe UI" w:hAnsi="Segoe UI" w:cs="Segoe UI"/>
          </w:rPr>
          <w:t>qui</w:t>
        </w:r>
        <w:r w:rsidR="001B25D3" w:rsidRPr="343CF888">
          <w:rPr>
            <w:rStyle w:val="Hyperlink"/>
            <w:rFonts w:ascii="Segoe UI" w:eastAsia="Segoe UI" w:hAnsi="Segoe UI" w:cs="Segoe UI"/>
          </w:rPr>
          <w:t>c</w:t>
        </w:r>
        <w:r w:rsidR="001B25D3" w:rsidRPr="343CF888">
          <w:rPr>
            <w:rStyle w:val="Hyperlink"/>
            <w:rFonts w:ascii="Segoe UI" w:eastAsia="Segoe UI" w:hAnsi="Segoe UI" w:cs="Segoe UI"/>
          </w:rPr>
          <w:t>k</w:t>
        </w:r>
      </w:hyperlink>
      <w:r w:rsidR="001B25D3" w:rsidRPr="343CF888">
        <w:rPr>
          <w:rFonts w:ascii="Segoe UI" w:eastAsia="Segoe UI" w:hAnsi="Segoe UI" w:cs="Segoe UI"/>
          <w:color w:val="000000" w:themeColor="text1"/>
        </w:rPr>
        <w:t xml:space="preserve"> and advanced search.</w:t>
      </w:r>
    </w:p>
    <w:p w14:paraId="2D8A26A7" w14:textId="1FD8B6B4" w:rsidR="00691445" w:rsidRPr="00944817" w:rsidRDefault="00037347" w:rsidP="343CF888">
      <w:pPr>
        <w:spacing w:after="0" w:line="240" w:lineRule="auto"/>
        <w:rPr>
          <w:rFonts w:ascii="Segoe UI" w:eastAsia="Segoe UI" w:hAnsi="Segoe UI" w:cs="Segoe UI"/>
          <w:b/>
          <w:bCs/>
        </w:rPr>
      </w:pPr>
      <w:r w:rsidRPr="343CF888">
        <w:rPr>
          <w:rFonts w:ascii="Segoe UI" w:eastAsia="Segoe UI" w:hAnsi="Segoe UI" w:cs="Segoe UI"/>
          <w:color w:val="000000" w:themeColor="text1"/>
        </w:rPr>
        <w:t>Browse</w:t>
      </w:r>
      <w:r w:rsidR="00881906" w:rsidRPr="343CF888">
        <w:rPr>
          <w:rFonts w:ascii="Segoe UI" w:eastAsia="Segoe UI" w:hAnsi="Segoe UI" w:cs="Segoe UI"/>
          <w:color w:val="000000" w:themeColor="text1"/>
        </w:rPr>
        <w:t xml:space="preserve"> </w:t>
      </w:r>
      <w:r w:rsidR="001B25D3" w:rsidRPr="343CF888">
        <w:rPr>
          <w:rFonts w:ascii="Segoe UI" w:eastAsia="Segoe UI" w:hAnsi="Segoe UI" w:cs="Segoe UI"/>
          <w:color w:val="000000" w:themeColor="text1"/>
        </w:rPr>
        <w:t xml:space="preserve">– </w:t>
      </w:r>
      <w:r w:rsidR="00F37414" w:rsidRPr="343CF888">
        <w:rPr>
          <w:rFonts w:ascii="Segoe UI" w:eastAsia="Segoe UI" w:hAnsi="Segoe UI" w:cs="Segoe UI"/>
          <w:color w:val="000000" w:themeColor="text1"/>
        </w:rPr>
        <w:t xml:space="preserve">view a </w:t>
      </w:r>
      <w:hyperlink r:id="rId9">
        <w:r w:rsidR="00F37414" w:rsidRPr="343CF888">
          <w:rPr>
            <w:rStyle w:val="Hyperlink"/>
            <w:rFonts w:ascii="Segoe UI" w:eastAsia="Segoe UI" w:hAnsi="Segoe UI" w:cs="Segoe UI"/>
          </w:rPr>
          <w:t>list of all jo</w:t>
        </w:r>
        <w:r w:rsidR="00F37414" w:rsidRPr="343CF888">
          <w:rPr>
            <w:rStyle w:val="Hyperlink"/>
            <w:rFonts w:ascii="Segoe UI" w:eastAsia="Segoe UI" w:hAnsi="Segoe UI" w:cs="Segoe UI"/>
          </w:rPr>
          <w:t>u</w:t>
        </w:r>
        <w:r w:rsidR="00F37414" w:rsidRPr="343CF888">
          <w:rPr>
            <w:rStyle w:val="Hyperlink"/>
            <w:rFonts w:ascii="Segoe UI" w:eastAsia="Segoe UI" w:hAnsi="Segoe UI" w:cs="Segoe UI"/>
          </w:rPr>
          <w:t>rnals</w:t>
        </w:r>
      </w:hyperlink>
      <w:r w:rsidR="00F37414" w:rsidRPr="343CF888">
        <w:rPr>
          <w:rFonts w:ascii="Segoe UI" w:eastAsia="Segoe UI" w:hAnsi="Segoe UI" w:cs="Segoe UI"/>
          <w:color w:val="000000" w:themeColor="text1"/>
        </w:rPr>
        <w:t xml:space="preserve">, then refine </w:t>
      </w:r>
      <w:r w:rsidR="00BB31C9" w:rsidRPr="343CF888">
        <w:rPr>
          <w:rFonts w:ascii="Segoe UI" w:eastAsia="Segoe UI" w:hAnsi="Segoe UI" w:cs="Segoe UI"/>
          <w:color w:val="000000" w:themeColor="text1"/>
        </w:rPr>
        <w:t xml:space="preserve">using search or filters.  </w:t>
      </w:r>
      <w:r w:rsidR="007C3017" w:rsidRPr="343CF888">
        <w:rPr>
          <w:rFonts w:ascii="Segoe UI" w:eastAsia="Segoe UI" w:hAnsi="Segoe UI" w:cs="Segoe UI"/>
          <w:color w:val="000000" w:themeColor="text1"/>
        </w:rPr>
        <w:t xml:space="preserve"> </w:t>
      </w:r>
      <w:r w:rsidR="00502D30" w:rsidRPr="343CF888">
        <w:rPr>
          <w:rFonts w:ascii="Segoe UI" w:eastAsia="Segoe UI" w:hAnsi="Segoe UI" w:cs="Segoe UI"/>
          <w:color w:val="000000" w:themeColor="text1"/>
        </w:rPr>
        <w:t xml:space="preserve">  </w:t>
      </w:r>
    </w:p>
    <w:p w14:paraId="7A51B91F" w14:textId="77777777" w:rsidR="007242E3" w:rsidRPr="00944817" w:rsidRDefault="007242E3" w:rsidP="343CF888">
      <w:pPr>
        <w:spacing w:after="0" w:line="240" w:lineRule="auto"/>
        <w:rPr>
          <w:rFonts w:ascii="Segoe UI" w:eastAsia="Segoe UI" w:hAnsi="Segoe UI" w:cs="Segoe UI"/>
          <w:color w:val="000000"/>
        </w:rPr>
      </w:pPr>
    </w:p>
    <w:p w14:paraId="38BEFCAF" w14:textId="04F65CC6" w:rsidR="005571D6" w:rsidRPr="00944817" w:rsidRDefault="00B96537" w:rsidP="343CF888">
      <w:pPr>
        <w:spacing w:after="0" w:line="240" w:lineRule="auto"/>
        <w:rPr>
          <w:rFonts w:ascii="Segoe UI" w:eastAsia="Segoe UI" w:hAnsi="Segoe UI" w:cs="Segoe UI"/>
          <w:color w:val="000000"/>
        </w:rPr>
      </w:pPr>
      <w:hyperlink r:id="rId10">
        <w:r w:rsidR="008D2B75" w:rsidRPr="343CF888">
          <w:rPr>
            <w:rStyle w:val="Hyperlink"/>
            <w:rFonts w:ascii="Segoe UI" w:eastAsia="Segoe UI" w:hAnsi="Segoe UI" w:cs="Segoe UI"/>
          </w:rPr>
          <w:t>Support using Emerald</w:t>
        </w:r>
        <w:r w:rsidR="008D2B75" w:rsidRPr="343CF888">
          <w:rPr>
            <w:rStyle w:val="Hyperlink"/>
            <w:rFonts w:ascii="Segoe UI" w:eastAsia="Segoe UI" w:hAnsi="Segoe UI" w:cs="Segoe UI"/>
          </w:rPr>
          <w:t xml:space="preserve"> </w:t>
        </w:r>
        <w:r w:rsidR="008D2B75" w:rsidRPr="343CF888">
          <w:rPr>
            <w:rStyle w:val="Hyperlink"/>
            <w:rFonts w:ascii="Segoe UI" w:eastAsia="Segoe UI" w:hAnsi="Segoe UI" w:cs="Segoe UI"/>
          </w:rPr>
          <w:t>Insight</w:t>
        </w:r>
      </w:hyperlink>
      <w:r w:rsidR="008D2B75" w:rsidRPr="343CF888">
        <w:rPr>
          <w:rFonts w:ascii="Segoe UI" w:eastAsia="Segoe UI" w:hAnsi="Segoe UI" w:cs="Segoe UI"/>
          <w:color w:val="000000" w:themeColor="text1"/>
        </w:rPr>
        <w:t xml:space="preserve"> –</w:t>
      </w:r>
      <w:r w:rsidR="009A1C72" w:rsidRPr="343CF888">
        <w:rPr>
          <w:rFonts w:ascii="Segoe UI" w:eastAsia="Segoe UI" w:hAnsi="Segoe UI" w:cs="Segoe UI"/>
          <w:color w:val="000000" w:themeColor="text1"/>
        </w:rPr>
        <w:t xml:space="preserve"> </w:t>
      </w:r>
      <w:r w:rsidR="008D2B75" w:rsidRPr="343CF888">
        <w:rPr>
          <w:rFonts w:ascii="Segoe UI" w:eastAsia="Segoe UI" w:hAnsi="Segoe UI" w:cs="Segoe UI"/>
          <w:color w:val="000000" w:themeColor="text1"/>
        </w:rPr>
        <w:t>platform guides and video</w:t>
      </w:r>
      <w:r w:rsidR="009A1C72" w:rsidRPr="343CF888">
        <w:rPr>
          <w:rFonts w:ascii="Segoe UI" w:eastAsia="Segoe UI" w:hAnsi="Segoe UI" w:cs="Segoe UI"/>
          <w:color w:val="000000" w:themeColor="text1"/>
        </w:rPr>
        <w:t xml:space="preserve">s demonstrate how </w:t>
      </w:r>
      <w:r w:rsidR="00613D7F" w:rsidRPr="343CF888">
        <w:rPr>
          <w:rFonts w:ascii="Segoe UI" w:eastAsia="Segoe UI" w:hAnsi="Segoe UI" w:cs="Segoe UI"/>
          <w:color w:val="000000" w:themeColor="text1"/>
        </w:rPr>
        <w:t xml:space="preserve">to find relevant content quickly and easily.  </w:t>
      </w:r>
    </w:p>
    <w:p w14:paraId="2491B5C0" w14:textId="77777777" w:rsidR="007242E3" w:rsidRPr="00944817" w:rsidRDefault="007242E3" w:rsidP="343CF888">
      <w:pPr>
        <w:spacing w:after="0" w:line="240" w:lineRule="auto"/>
        <w:rPr>
          <w:rFonts w:ascii="Segoe UI" w:eastAsia="Segoe UI" w:hAnsi="Segoe UI" w:cs="Segoe UI"/>
          <w:b/>
          <w:bCs/>
          <w:color w:val="000000"/>
        </w:rPr>
      </w:pPr>
    </w:p>
    <w:p w14:paraId="5662BFB7" w14:textId="18483122" w:rsidR="005571D6" w:rsidRPr="00944817" w:rsidRDefault="000E51CD" w:rsidP="343CF888">
      <w:pPr>
        <w:spacing w:after="0" w:line="240" w:lineRule="auto"/>
        <w:rPr>
          <w:rFonts w:ascii="Segoe UI" w:eastAsia="Segoe UI" w:hAnsi="Segoe UI" w:cs="Segoe UI"/>
          <w:b/>
          <w:bCs/>
          <w:color w:val="000000"/>
        </w:rPr>
      </w:pPr>
      <w:r w:rsidRPr="343CF888">
        <w:rPr>
          <w:rFonts w:ascii="Segoe UI" w:eastAsia="Segoe UI" w:hAnsi="Segoe UI" w:cs="Segoe UI"/>
          <w:b/>
          <w:bCs/>
          <w:color w:val="000000" w:themeColor="text1"/>
        </w:rPr>
        <w:t xml:space="preserve">Create an Emerald Insight profile </w:t>
      </w:r>
    </w:p>
    <w:p w14:paraId="72B41C5B" w14:textId="77777777" w:rsidR="007242E3" w:rsidRPr="00944817" w:rsidRDefault="007242E3" w:rsidP="343CF888">
      <w:pPr>
        <w:spacing w:after="0" w:line="240" w:lineRule="auto"/>
        <w:rPr>
          <w:rStyle w:val="normaltextrun"/>
          <w:rFonts w:ascii="Segoe UI" w:eastAsia="Segoe UI" w:hAnsi="Segoe UI" w:cs="Segoe UI"/>
          <w:color w:val="000000"/>
          <w:shd w:val="clear" w:color="auto" w:fill="FFFFFF"/>
        </w:rPr>
      </w:pPr>
    </w:p>
    <w:p w14:paraId="1FA09615" w14:textId="02B0C2E7" w:rsidR="005571D6" w:rsidRPr="00944817" w:rsidRDefault="007242E3" w:rsidP="343CF888">
      <w:pPr>
        <w:spacing w:after="0" w:line="240" w:lineRule="auto"/>
        <w:rPr>
          <w:rFonts w:ascii="Segoe UI" w:eastAsia="Segoe UI" w:hAnsi="Segoe UI" w:cs="Segoe UI"/>
        </w:rPr>
      </w:pPr>
      <w:r w:rsidRPr="343CF888">
        <w:rPr>
          <w:rStyle w:val="normaltextrun"/>
          <w:rFonts w:ascii="Segoe UI" w:eastAsia="Segoe UI" w:hAnsi="Segoe UI" w:cs="Segoe UI"/>
          <w:color w:val="000000"/>
          <w:shd w:val="clear" w:color="auto" w:fill="FFFFFF"/>
        </w:rPr>
        <w:t>An Emerald Insight profile allows users to set up content alerts and save searches to review later.</w:t>
      </w:r>
    </w:p>
    <w:p w14:paraId="5A3D905D" w14:textId="6EA24086" w:rsidR="00230C51" w:rsidRDefault="00230C51" w:rsidP="343CF888">
      <w:pPr>
        <w:spacing w:after="0" w:line="240" w:lineRule="auto"/>
        <w:rPr>
          <w:rFonts w:ascii="Segoe UI" w:eastAsia="Segoe UI" w:hAnsi="Segoe UI" w:cs="Segoe UI"/>
          <w:b/>
          <w:bCs/>
          <w:color w:val="000000"/>
        </w:rPr>
      </w:pPr>
    </w:p>
    <w:p w14:paraId="69532C90" w14:textId="31C2AD53" w:rsidR="00ED5A99" w:rsidRDefault="00B96537" w:rsidP="343CF888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22"/>
          <w:szCs w:val="22"/>
        </w:rPr>
      </w:pPr>
      <w:hyperlink r:id="rId11" w:anchor="profile"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>View profil</w:t>
        </w:r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>e</w:t>
        </w:r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 xml:space="preserve"> guide</w:t>
        </w:r>
      </w:hyperlink>
      <w:r w:rsidR="00ED5A99" w:rsidRPr="343CF888">
        <w:rPr>
          <w:rStyle w:val="eop"/>
          <w:rFonts w:ascii="Segoe UI" w:eastAsia="Segoe UI" w:hAnsi="Segoe UI" w:cs="Segoe UI"/>
          <w:sz w:val="22"/>
          <w:szCs w:val="22"/>
        </w:rPr>
        <w:t xml:space="preserve"> </w:t>
      </w:r>
    </w:p>
    <w:p w14:paraId="36E17D8F" w14:textId="77777777" w:rsidR="00ED5A99" w:rsidRDefault="00B96537" w:rsidP="343CF888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22"/>
          <w:szCs w:val="22"/>
        </w:rPr>
      </w:pPr>
      <w:hyperlink r:id="rId12"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 xml:space="preserve">Register a </w:t>
        </w:r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>n</w:t>
        </w:r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>ew profile</w:t>
        </w:r>
      </w:hyperlink>
      <w:r w:rsidR="00ED5A99" w:rsidRPr="343CF888">
        <w:rPr>
          <w:rStyle w:val="normaltextrun"/>
          <w:rFonts w:ascii="Segoe UI" w:eastAsia="Segoe UI" w:hAnsi="Segoe UI" w:cs="Segoe UI"/>
          <w:sz w:val="22"/>
          <w:szCs w:val="22"/>
        </w:rPr>
        <w:t> </w:t>
      </w:r>
      <w:r w:rsidR="00ED5A99" w:rsidRPr="343CF888">
        <w:rPr>
          <w:rStyle w:val="eop"/>
          <w:rFonts w:ascii="Segoe UI" w:eastAsia="Segoe UI" w:hAnsi="Segoe UI" w:cs="Segoe UI"/>
          <w:sz w:val="22"/>
          <w:szCs w:val="22"/>
        </w:rPr>
        <w:t> </w:t>
      </w:r>
    </w:p>
    <w:p w14:paraId="039AAA59" w14:textId="12CB3BF3" w:rsidR="00ED5A99" w:rsidRDefault="00B96537" w:rsidP="343CF888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22"/>
          <w:szCs w:val="22"/>
        </w:rPr>
      </w:pPr>
      <w:hyperlink r:id="rId13"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>Login to a pr</w:t>
        </w:r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>o</w:t>
        </w:r>
        <w:r w:rsidR="00ED5A99" w:rsidRPr="343CF888">
          <w:rPr>
            <w:rStyle w:val="normaltextrun"/>
            <w:rFonts w:ascii="Segoe UI" w:eastAsia="Segoe UI" w:hAnsi="Segoe UI" w:cs="Segoe UI"/>
            <w:color w:val="0563C1"/>
            <w:sz w:val="22"/>
            <w:szCs w:val="22"/>
            <w:u w:val="single"/>
          </w:rPr>
          <w:t>file</w:t>
        </w:r>
      </w:hyperlink>
      <w:r w:rsidR="00ED5A99" w:rsidRPr="343CF888">
        <w:rPr>
          <w:rStyle w:val="eop"/>
          <w:rFonts w:ascii="Segoe UI" w:eastAsia="Segoe UI" w:hAnsi="Segoe UI" w:cs="Segoe UI"/>
          <w:sz w:val="22"/>
          <w:szCs w:val="22"/>
        </w:rPr>
        <w:t> </w:t>
      </w:r>
    </w:p>
    <w:p w14:paraId="61924200" w14:textId="42FAD470" w:rsidR="008424FB" w:rsidRDefault="008424FB" w:rsidP="343CF888">
      <w:pPr>
        <w:spacing w:after="0" w:line="240" w:lineRule="auto"/>
        <w:rPr>
          <w:rFonts w:ascii="Segoe UI" w:eastAsia="Segoe UI" w:hAnsi="Segoe UI" w:cs="Segoe UI"/>
          <w:b/>
          <w:bCs/>
          <w:color w:val="000000"/>
        </w:rPr>
      </w:pPr>
    </w:p>
    <w:p w14:paraId="69780E4C" w14:textId="15C90D24" w:rsidR="008424FB" w:rsidRDefault="00C43852" w:rsidP="343CF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="Segoe UI" w:hAnsi="Segoe UI" w:cs="Segoe UI"/>
          <w:color w:val="4472C4" w:themeColor="accent1"/>
          <w:sz w:val="22"/>
          <w:szCs w:val="22"/>
          <w:u w:val="single"/>
          <w:shd w:val="clear" w:color="auto" w:fill="FFFFFF"/>
          <w:lang w:eastAsia="en-US"/>
        </w:rPr>
      </w:pPr>
      <w:r w:rsidRPr="343CF888">
        <w:rPr>
          <w:rStyle w:val="normaltextrun"/>
          <w:rFonts w:ascii="Segoe UI" w:eastAsia="Segoe UI" w:hAnsi="Segoe UI" w:cs="Segoe UI"/>
          <w:b/>
          <w:bCs/>
          <w:color w:val="000000"/>
          <w:sz w:val="22"/>
          <w:szCs w:val="22"/>
          <w:shd w:val="clear" w:color="auto" w:fill="FFFFFF"/>
          <w:lang w:eastAsia="en-US"/>
        </w:rPr>
        <w:t>Content</w:t>
      </w:r>
      <w:r w:rsidR="008424FB" w:rsidRPr="343CF888">
        <w:rPr>
          <w:rStyle w:val="normaltextrun"/>
          <w:rFonts w:ascii="Segoe UI" w:eastAsia="Segoe UI" w:hAnsi="Segoe UI" w:cs="Segoe U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alerts</w:t>
      </w:r>
      <w:r w:rsidR="008424FB" w:rsidRPr="343CF888">
        <w:rPr>
          <w:rStyle w:val="normaltextrun"/>
          <w:rFonts w:ascii="Segoe UI" w:eastAsia="Segoe UI" w:hAnsi="Segoe UI" w:cs="Segoe UI"/>
          <w:color w:val="000000"/>
          <w:sz w:val="22"/>
          <w:szCs w:val="22"/>
          <w:shd w:val="clear" w:color="auto" w:fill="FFFFFF"/>
          <w:lang w:eastAsia="en-US"/>
        </w:rPr>
        <w:t xml:space="preserve"> allow users to stay connected to the latest research for their chosen titles.</w:t>
      </w:r>
      <w:r w:rsidRPr="343CF888">
        <w:rPr>
          <w:rStyle w:val="normaltextrun"/>
          <w:rFonts w:ascii="Segoe UI" w:eastAsia="Segoe UI" w:hAnsi="Segoe UI" w:cs="Segoe U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hyperlink r:id="rId14" w:tgtFrame="_blank" w:history="1">
        <w:r w:rsidR="004D0D55" w:rsidRPr="343CF888">
          <w:rPr>
            <w:rStyle w:val="normaltextrun"/>
            <w:rFonts w:ascii="Segoe UI" w:eastAsia="Segoe UI" w:hAnsi="Segoe UI" w:cs="Segoe UI"/>
            <w:color w:val="4472C4" w:themeColor="accent1"/>
            <w:sz w:val="22"/>
            <w:szCs w:val="22"/>
            <w:u w:val="single"/>
            <w:shd w:val="clear" w:color="auto" w:fill="FFFFFF"/>
            <w:lang w:eastAsia="en-US"/>
          </w:rPr>
          <w:t>Vie</w:t>
        </w:r>
        <w:r w:rsidR="004D0D55" w:rsidRPr="343CF888">
          <w:rPr>
            <w:rStyle w:val="normaltextrun"/>
            <w:rFonts w:ascii="Segoe UI" w:eastAsia="Segoe UI" w:hAnsi="Segoe UI" w:cs="Segoe UI"/>
            <w:color w:val="4472C4" w:themeColor="accent1"/>
            <w:sz w:val="22"/>
            <w:szCs w:val="22"/>
            <w:u w:val="single"/>
            <w:shd w:val="clear" w:color="auto" w:fill="FFFFFF"/>
            <w:lang w:eastAsia="en-US"/>
          </w:rPr>
          <w:t>w</w:t>
        </w:r>
        <w:r w:rsidR="004D0D55" w:rsidRPr="343CF888">
          <w:rPr>
            <w:rStyle w:val="normaltextrun"/>
            <w:rFonts w:ascii="Segoe UI" w:eastAsia="Segoe UI" w:hAnsi="Segoe UI" w:cs="Segoe UI"/>
            <w:color w:val="4472C4" w:themeColor="accent1"/>
            <w:sz w:val="22"/>
            <w:szCs w:val="22"/>
            <w:u w:val="single"/>
            <w:shd w:val="clear" w:color="auto" w:fill="FFFFFF"/>
            <w:lang w:eastAsia="en-US"/>
          </w:rPr>
          <w:t xml:space="preserve"> guide.</w:t>
        </w:r>
      </w:hyperlink>
    </w:p>
    <w:p w14:paraId="5D09E88E" w14:textId="77777777" w:rsidR="004D0D55" w:rsidRPr="00944817" w:rsidRDefault="004D0D55" w:rsidP="343CF888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b/>
          <w:bCs/>
          <w:color w:val="000000"/>
          <w:sz w:val="22"/>
          <w:szCs w:val="22"/>
        </w:rPr>
      </w:pPr>
    </w:p>
    <w:p w14:paraId="1B7A0ED7" w14:textId="379495A4" w:rsidR="005571D6" w:rsidRPr="00944817" w:rsidRDefault="005571D6" w:rsidP="343CF888">
      <w:pPr>
        <w:spacing w:after="0" w:line="240" w:lineRule="auto"/>
        <w:rPr>
          <w:rFonts w:ascii="Segoe UI" w:eastAsia="Segoe UI" w:hAnsi="Segoe UI" w:cs="Segoe UI"/>
          <w:b/>
          <w:bCs/>
          <w:color w:val="000000"/>
        </w:rPr>
      </w:pPr>
      <w:r w:rsidRPr="343CF888">
        <w:rPr>
          <w:rFonts w:ascii="Segoe UI" w:eastAsia="Segoe UI" w:hAnsi="Segoe UI" w:cs="Segoe UI"/>
          <w:b/>
          <w:bCs/>
          <w:color w:val="000000" w:themeColor="text1"/>
        </w:rPr>
        <w:t>Need support?</w:t>
      </w:r>
    </w:p>
    <w:p w14:paraId="04F5A995" w14:textId="77777777" w:rsidR="00B37591" w:rsidRDefault="00B37591" w:rsidP="343CF888">
      <w:pPr>
        <w:spacing w:after="0" w:line="240" w:lineRule="auto"/>
        <w:rPr>
          <w:rStyle w:val="normaltextrun"/>
          <w:rFonts w:ascii="Segoe UI" w:eastAsia="Segoe UI" w:hAnsi="Segoe UI" w:cs="Segoe UI"/>
        </w:rPr>
      </w:pPr>
    </w:p>
    <w:p w14:paraId="103158E1" w14:textId="0E085FE2" w:rsidR="005571D6" w:rsidRPr="0035609A" w:rsidRDefault="0028518B" w:rsidP="343CF888">
      <w:pPr>
        <w:spacing w:after="0" w:line="240" w:lineRule="auto"/>
        <w:rPr>
          <w:rStyle w:val="normaltextrun"/>
          <w:rFonts w:ascii="Segoe UI" w:eastAsia="Segoe UI" w:hAnsi="Segoe UI" w:cs="Segoe UI"/>
          <w:color w:val="000000"/>
          <w:shd w:val="clear" w:color="auto" w:fill="FFFFFF"/>
        </w:rPr>
      </w:pPr>
      <w:r w:rsidRPr="343CF888">
        <w:rPr>
          <w:rStyle w:val="normaltextrun"/>
          <w:rFonts w:ascii="Segoe UI" w:eastAsia="Segoe UI" w:hAnsi="Segoe UI" w:cs="Segoe UI"/>
          <w:color w:val="000000"/>
          <w:shd w:val="clear" w:color="auto" w:fill="FFFFFF"/>
        </w:rPr>
        <w:t xml:space="preserve">If you need any supporting accessing </w:t>
      </w:r>
      <w:proofErr w:type="spellStart"/>
      <w:r w:rsidRPr="343CF888">
        <w:rPr>
          <w:rStyle w:val="normaltextrun"/>
          <w:rFonts w:ascii="Segoe UI" w:eastAsia="Segoe UI" w:hAnsi="Segoe UI" w:cs="Segoe UI"/>
          <w:color w:val="000000"/>
          <w:shd w:val="clear" w:color="auto" w:fill="FFFFFF"/>
        </w:rPr>
        <w:t>eJournals</w:t>
      </w:r>
      <w:proofErr w:type="spellEnd"/>
      <w:r w:rsidRPr="343CF888">
        <w:rPr>
          <w:rStyle w:val="normaltextrun"/>
          <w:rFonts w:ascii="Segoe UI" w:eastAsia="Segoe UI" w:hAnsi="Segoe UI" w:cs="Segoe UI"/>
          <w:color w:val="000000"/>
          <w:shd w:val="clear" w:color="auto" w:fill="FFFFFF"/>
        </w:rPr>
        <w:t xml:space="preserve"> on Emerald Insight, please contact a member of staff </w:t>
      </w:r>
      <w:r w:rsidR="00AB2E0D" w:rsidRPr="343CF888">
        <w:rPr>
          <w:rStyle w:val="normaltextrun"/>
          <w:rFonts w:ascii="Segoe UI" w:eastAsia="Segoe UI" w:hAnsi="Segoe UI" w:cs="Segoe UI"/>
          <w:color w:val="000000"/>
          <w:shd w:val="clear" w:color="auto" w:fill="FFFFFF"/>
        </w:rPr>
        <w:t xml:space="preserve">within the library. </w:t>
      </w:r>
    </w:p>
    <w:p w14:paraId="72532835" w14:textId="7B3A618D" w:rsidR="00462FFF" w:rsidRDefault="00462FFF" w:rsidP="343CF888">
      <w:pPr>
        <w:spacing w:after="0" w:line="240" w:lineRule="auto"/>
        <w:rPr>
          <w:rStyle w:val="normaltextrun"/>
          <w:rFonts w:ascii="Segoe UI" w:eastAsia="Segoe UI" w:hAnsi="Segoe UI" w:cs="Segoe UI"/>
        </w:rPr>
      </w:pPr>
    </w:p>
    <w:p w14:paraId="2CA20E45" w14:textId="77777777" w:rsidR="00DD14BA" w:rsidRPr="0035609A" w:rsidRDefault="00DD14BA" w:rsidP="343CF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="Segoe U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343CF888">
        <w:rPr>
          <w:rStyle w:val="normaltextrun"/>
          <w:rFonts w:ascii="Segoe UI" w:eastAsia="Segoe UI" w:hAnsi="Segoe UI" w:cs="Segoe UI"/>
          <w:color w:val="000000"/>
          <w:sz w:val="22"/>
          <w:szCs w:val="22"/>
          <w:shd w:val="clear" w:color="auto" w:fill="FFFFFF"/>
          <w:lang w:eastAsia="en-US"/>
        </w:rPr>
        <w:t>Best wishes, </w:t>
      </w:r>
    </w:p>
    <w:p w14:paraId="600A42EF" w14:textId="77777777" w:rsidR="00DD14BA" w:rsidRPr="0035609A" w:rsidRDefault="00DD14BA" w:rsidP="343CF8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="Segoe U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343CF888">
        <w:rPr>
          <w:rStyle w:val="normaltextrun"/>
          <w:rFonts w:ascii="Segoe UI" w:eastAsia="Segoe UI" w:hAnsi="Segoe UI" w:cs="Segoe UI"/>
          <w:color w:val="000000"/>
          <w:sz w:val="22"/>
          <w:szCs w:val="22"/>
          <w:highlight w:val="yellow"/>
          <w:shd w:val="clear" w:color="auto" w:fill="FFFFFF"/>
          <w:lang w:eastAsia="en-US"/>
        </w:rPr>
        <w:t>[Librarian name]</w:t>
      </w:r>
      <w:r w:rsidRPr="343CF888">
        <w:rPr>
          <w:rStyle w:val="normaltextrun"/>
          <w:rFonts w:ascii="Segoe UI" w:eastAsia="Segoe UI" w:hAnsi="Segoe UI" w:cs="Segoe UI"/>
          <w:color w:val="000000"/>
          <w:sz w:val="22"/>
          <w:szCs w:val="22"/>
          <w:shd w:val="clear" w:color="auto" w:fill="FFFFFF"/>
          <w:lang w:eastAsia="en-US"/>
        </w:rPr>
        <w:t> </w:t>
      </w:r>
    </w:p>
    <w:p w14:paraId="2C5EBD15" w14:textId="37B9E584" w:rsidR="005571D6" w:rsidRPr="00DD14BA" w:rsidRDefault="00DD14BA" w:rsidP="343CF888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sz w:val="22"/>
          <w:szCs w:val="22"/>
        </w:rPr>
      </w:pPr>
      <w:r w:rsidRPr="343CF888">
        <w:rPr>
          <w:rStyle w:val="eop"/>
          <w:rFonts w:ascii="Segoe UI" w:eastAsia="Segoe UI" w:hAnsi="Segoe UI" w:cs="Segoe UI"/>
          <w:sz w:val="22"/>
          <w:szCs w:val="22"/>
        </w:rPr>
        <w:t> </w:t>
      </w:r>
    </w:p>
    <w:sectPr w:rsidR="005571D6" w:rsidRPr="00DD1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D6"/>
    <w:rsid w:val="000069F8"/>
    <w:rsid w:val="0001255D"/>
    <w:rsid w:val="00023D22"/>
    <w:rsid w:val="00037347"/>
    <w:rsid w:val="0009623B"/>
    <w:rsid w:val="000E51CD"/>
    <w:rsid w:val="00111BB2"/>
    <w:rsid w:val="001B25D3"/>
    <w:rsid w:val="00230C51"/>
    <w:rsid w:val="0028518B"/>
    <w:rsid w:val="00285B6C"/>
    <w:rsid w:val="002D6F4D"/>
    <w:rsid w:val="00324632"/>
    <w:rsid w:val="0035609A"/>
    <w:rsid w:val="003A535A"/>
    <w:rsid w:val="003B14DE"/>
    <w:rsid w:val="00462FFF"/>
    <w:rsid w:val="0048164D"/>
    <w:rsid w:val="004B0933"/>
    <w:rsid w:val="004D0D55"/>
    <w:rsid w:val="004F611B"/>
    <w:rsid w:val="00502D30"/>
    <w:rsid w:val="00503E6D"/>
    <w:rsid w:val="005571D6"/>
    <w:rsid w:val="005D4522"/>
    <w:rsid w:val="00605FC3"/>
    <w:rsid w:val="00613647"/>
    <w:rsid w:val="00613D7F"/>
    <w:rsid w:val="006635DA"/>
    <w:rsid w:val="00671F90"/>
    <w:rsid w:val="00691445"/>
    <w:rsid w:val="006A255D"/>
    <w:rsid w:val="007242E3"/>
    <w:rsid w:val="0076590C"/>
    <w:rsid w:val="007C3017"/>
    <w:rsid w:val="008001BF"/>
    <w:rsid w:val="008424FB"/>
    <w:rsid w:val="00842EF5"/>
    <w:rsid w:val="00846419"/>
    <w:rsid w:val="0086579F"/>
    <w:rsid w:val="00881906"/>
    <w:rsid w:val="008A7A07"/>
    <w:rsid w:val="008D2B75"/>
    <w:rsid w:val="00944817"/>
    <w:rsid w:val="009472F3"/>
    <w:rsid w:val="009A1C72"/>
    <w:rsid w:val="00A40061"/>
    <w:rsid w:val="00A50DB3"/>
    <w:rsid w:val="00A82D85"/>
    <w:rsid w:val="00AA6034"/>
    <w:rsid w:val="00AB2E0D"/>
    <w:rsid w:val="00AC458B"/>
    <w:rsid w:val="00B37591"/>
    <w:rsid w:val="00BB2866"/>
    <w:rsid w:val="00BB31C9"/>
    <w:rsid w:val="00C1112A"/>
    <w:rsid w:val="00C43852"/>
    <w:rsid w:val="00C43ED7"/>
    <w:rsid w:val="00CA4A7E"/>
    <w:rsid w:val="00CB02C8"/>
    <w:rsid w:val="00CD118E"/>
    <w:rsid w:val="00D52BC7"/>
    <w:rsid w:val="00DD14BA"/>
    <w:rsid w:val="00E05126"/>
    <w:rsid w:val="00E1616C"/>
    <w:rsid w:val="00E4456D"/>
    <w:rsid w:val="00E677E6"/>
    <w:rsid w:val="00E71375"/>
    <w:rsid w:val="00EB4C6F"/>
    <w:rsid w:val="00EB57AF"/>
    <w:rsid w:val="00ED5A99"/>
    <w:rsid w:val="00F058C2"/>
    <w:rsid w:val="00F30B19"/>
    <w:rsid w:val="00F37414"/>
    <w:rsid w:val="00F55317"/>
    <w:rsid w:val="00F62B83"/>
    <w:rsid w:val="00F91626"/>
    <w:rsid w:val="00FC7950"/>
    <w:rsid w:val="04EA346B"/>
    <w:rsid w:val="343CF888"/>
    <w:rsid w:val="493DF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943C"/>
  <w15:chartTrackingRefBased/>
  <w15:docId w15:val="{17EDF28F-9909-410C-8BDE-FD989C6F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65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79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242E3"/>
  </w:style>
  <w:style w:type="paragraph" w:customStyle="1" w:styleId="paragraph">
    <w:name w:val="paragraph"/>
    <w:basedOn w:val="Normal"/>
    <w:rsid w:val="0084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424FB"/>
  </w:style>
  <w:style w:type="character" w:styleId="FollowedHyperlink">
    <w:name w:val="FollowedHyperlink"/>
    <w:basedOn w:val="DefaultParagraphFont"/>
    <w:uiPriority w:val="99"/>
    <w:semiHidden/>
    <w:unhideWhenUsed/>
    <w:rsid w:val="00324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" TargetMode="External"/><Relationship Id="rId13" Type="http://schemas.openxmlformats.org/officeDocument/2006/relationships/hyperlink" Target="https://www.emerald.com/insight/logi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ng12e.seismic.com/i/Ejat1MfPLUSSIGNrts3lzA5Ef7FzAXAH1VnTYyvF04n8cxvTct8rt___066HHQwSCs6WaY4FunIkGW5WazfWldOYaEPLUSSIGNBBp0O47XFlXUGE___BXWrMAayRkIKukkt4rjmFLbfOQieQtl" TargetMode="External"/><Relationship Id="rId12" Type="http://schemas.openxmlformats.org/officeDocument/2006/relationships/hyperlink" Target="https://www.emerald.com/insight/regis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eraldgrouppublishing.com/how-to/librarians/use-emerald-insigh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meraldgrouppublishing.com/how-to/librarians/use-emerald-insigh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merald.com/insight/browse/publications?journals=true&amp;p=1" TargetMode="External"/><Relationship Id="rId14" Type="http://schemas.openxmlformats.org/officeDocument/2006/relationships/hyperlink" Target="https://www.emeraldgrouppublishing.com/how-to/librarians/use-emerald-insight/how-set-your-user-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e2d29a5-21d2-4a0c-9f53-fe532eed86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27A1FC83FF4BAC95EBB4D4DA9991" ma:contentTypeVersion="15" ma:contentTypeDescription="Create a new document." ma:contentTypeScope="" ma:versionID="7b81bf703904c5e75f414ab19c7f561d">
  <xsd:schema xmlns:xsd="http://www.w3.org/2001/XMLSchema" xmlns:xs="http://www.w3.org/2001/XMLSchema" xmlns:p="http://schemas.microsoft.com/office/2006/metadata/properties" xmlns:ns2="3e2d29a5-21d2-4a0c-9f53-fe532eed86f5" xmlns:ns3="879ccb9f-31b1-465d-adfe-74879f1ef9d1" targetNamespace="http://schemas.microsoft.com/office/2006/metadata/properties" ma:root="true" ma:fieldsID="cd5db98858c6831f1b9a34ea75bb678b" ns2:_="" ns3:_="">
    <xsd:import namespace="3e2d29a5-21d2-4a0c-9f53-fe532eed86f5"/>
    <xsd:import namespace="879ccb9f-31b1-465d-adfe-74879f1ef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d29a5-21d2-4a0c-9f53-fe532eed8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b9f-31b1-465d-adfe-74879f1ef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A3534-B289-4342-980A-822CE6A0EAD3}">
  <ds:schemaRefs>
    <ds:schemaRef ds:uri="http://schemas.microsoft.com/office/2006/metadata/properties"/>
    <ds:schemaRef ds:uri="http://schemas.microsoft.com/office/infopath/2007/PartnerControls"/>
    <ds:schemaRef ds:uri="3e2d29a5-21d2-4a0c-9f53-fe532eed86f5"/>
  </ds:schemaRefs>
</ds:datastoreItem>
</file>

<file path=customXml/itemProps2.xml><?xml version="1.0" encoding="utf-8"?>
<ds:datastoreItem xmlns:ds="http://schemas.openxmlformats.org/officeDocument/2006/customXml" ds:itemID="{832EC4CD-9970-4217-94F8-6343307F0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C9EB2-BB9C-4B53-872D-77DDA260D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d29a5-21d2-4a0c-9f53-fe532eed86f5"/>
    <ds:schemaRef ds:uri="879ccb9f-31b1-465d-adfe-74879f1ef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Lambert</dc:creator>
  <cp:keywords/>
  <dc:description/>
  <cp:lastModifiedBy>Francesca Lombardo</cp:lastModifiedBy>
  <cp:revision>2</cp:revision>
  <dcterms:created xsi:type="dcterms:W3CDTF">2024-09-30T14:20:00Z</dcterms:created>
  <dcterms:modified xsi:type="dcterms:W3CDTF">2024-09-30T14:20:00Z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0x010100EE9927A1FC83FF4BAC95EBB4D4DA9991</vt:lpwstr>
  </property>
</Properties>
</file>